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Georgia" w:cs="Georgia" w:eastAsia="Georgia" w:hAnsi="Georgia"/>
          <w:i/>
          <w:iCs/>
          <w:color w:val="1B3A6B"/>
          <w:sz w:val="22"/>
          <w:szCs w:val="22"/>
        </w:rPr>
        <w:t xml:space="preserve">🌸  Jai Shree Radhey  🌸</w:t>
      </w:r>
    </w:p>
    <w:p>
      <w:pPr>
        <w:spacing w:after="280" w:before="0"/>
        <w:jc w:val="center"/>
      </w:pPr>
      <w:r>
        <w:rPr>
          <w:rFonts w:ascii="Georgia" w:cs="Georgia" w:eastAsia="Georgia" w:hAnsi="Georgia"/>
          <w:i/>
          <w:iCs/>
          <w:color w:val="4A4A4A"/>
          <w:sz w:val="20"/>
          <w:szCs w:val="20"/>
        </w:rPr>
        <w:t xml:space="preserve">theseekier.in</w:t>
      </w:r>
    </w:p>
    <w:p>
      <w:pPr>
        <w:spacing w:after="100" w:before="0"/>
        <w:jc w:val="center"/>
      </w:pPr>
      <w:r>
        <w:rPr>
          <w:rFonts w:ascii="Georgia" w:cs="Georgia" w:eastAsia="Georgia" w:hAnsi="Georgia"/>
          <w:b/>
          <w:bCs/>
          <w:color w:val="1B3A6B"/>
          <w:sz w:val="52"/>
          <w:szCs w:val="52"/>
        </w:rPr>
        <w:t xml:space="preserve">WALKING IN FAITH</w:t>
      </w:r>
    </w:p>
    <w:p>
      <w:pPr>
        <w:spacing w:after="100" w:before="0"/>
        <w:jc w:val="center"/>
      </w:pPr>
      <w:r>
        <w:rPr>
          <w:rFonts w:ascii="Georgia" w:cs="Georgia" w:eastAsia="Georgia" w:hAnsi="Georgia"/>
          <w:i/>
          <w:iCs/>
          <w:color w:val="4A4A4A"/>
          <w:sz w:val="26"/>
          <w:szCs w:val="26"/>
        </w:rPr>
        <w:t xml:space="preserve">A 3 Month Sacred Container</w:t>
      </w:r>
    </w:p>
    <w:p>
      <w:pPr>
        <w:spacing w:after="100" w:before="0"/>
        <w:jc w:val="center"/>
      </w:pPr>
      <w:r>
        <w:rPr>
          <w:rFonts w:ascii="Georgia" w:cs="Georgia" w:eastAsia="Georgia" w:hAnsi="Georgia"/>
          <w:i/>
          <w:iCs/>
          <w:color w:val="4A4A4A"/>
          <w:sz w:val="22"/>
          <w:szCs w:val="22"/>
        </w:rPr>
        <w:t xml:space="preserve">Deep. Complete. Transformative.</w:t>
      </w:r>
    </w:p>
    <w:p>
      <w:pPr>
        <w:spacing w:after="440" w:before="0"/>
        <w:jc w:val="center"/>
      </w:pPr>
      <w:r>
        <w:rPr>
          <w:rFonts w:ascii="Georgia" w:cs="Georgia" w:eastAsia="Georgia" w:hAnsi="Georgia"/>
          <w:color w:val="2C2C2C"/>
          <w:sz w:val="22"/>
          <w:szCs w:val="22"/>
        </w:rPr>
        <w:t xml:space="preserve">With Akkshitta  ·  theseekier.in</w:t>
      </w:r>
    </w:p>
    <w:p>
      <w:pPr>
        <w:spacing w:after="140" w:before="80"/>
        <w:jc w:val="left"/>
      </w:pPr>
      <w:r>
        <w:rPr>
          <w:rFonts w:ascii="Georgia" w:cs="Georgia" w:eastAsia="Georgia" w:hAnsi="Georgia"/>
          <w:i w:val="false"/>
          <w:iCs w:val="false"/>
          <w:color w:val="2C2C2C"/>
          <w:sz w:val="22"/>
          <w:szCs w:val="22"/>
        </w:rPr>
        <w:t xml:space="preserve">There is a version of you that exists beyond the patterns, the wounds, the stories you have been carrying.</w:t>
      </w:r>
    </w:p>
    <w:p>
      <w:pPr>
        <w:spacing w:after="140" w:before="80"/>
        <w:jc w:val="left"/>
      </w:pPr>
      <w:r>
        <w:rPr>
          <w:rFonts w:ascii="Georgia" w:cs="Georgia" w:eastAsia="Georgia" w:hAnsi="Georgia"/>
          <w:i w:val="false"/>
          <w:iCs w:val="false"/>
          <w:color w:val="2C2C2C"/>
          <w:sz w:val="22"/>
          <w:szCs w:val="22"/>
        </w:rPr>
        <w:t xml:space="preserve">Beyond what happened in this lifetime. Beyond what was passed down through your family. Beyond even what your conscious mind can reach.</w:t>
      </w:r>
    </w:p>
    <w:p>
      <w:pPr>
        <w:spacing w:after="140" w:before="80"/>
        <w:jc w:val="left"/>
      </w:pPr>
      <w:r>
        <w:rPr>
          <w:rFonts w:ascii="Georgia" w:cs="Georgia" w:eastAsia="Georgia" w:hAnsi="Georgia"/>
          <w:i w:val="false"/>
          <w:iCs w:val="false"/>
          <w:color w:val="2C2C2C"/>
          <w:sz w:val="22"/>
          <w:szCs w:val="22"/>
        </w:rPr>
        <w:t xml:space="preserve">Walking in Faith is the journey to that version of you.</w:t>
      </w:r>
    </w:p>
    <w:p>
      <w:pPr>
        <w:spacing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B3A6B" w:sz="6"/>
              <w:left w:val="none" w:color="FFFFFF" w:sz="0"/>
              <w:bottom w:val="single" w:color="1B3A6B" w:sz="6"/>
              <w:right w:val="none" w:color="FFFFFF" w:sz="0"/>
            </w:tcBorders>
            <w:shd w:fill="E8EEF7" w:val="clear"/>
            <w:tcMar>
              <w:top w:type="dxa" w:w="220"/>
              <w:left w:type="dxa" w:w="440"/>
              <w:bottom w:type="dxa" w:w="220"/>
              <w:right w:type="dxa" w:w="440"/>
            </w:tcMar>
          </w:tcPr>
          <w:p>
            <w:pPr>
              <w:jc w:val="center"/>
            </w:pPr>
            <w:r>
              <w:rPr>
                <w:rFonts w:ascii="Georgia" w:cs="Georgia" w:eastAsia="Georgia" w:hAnsi="Georgia"/>
                <w:i/>
                <w:iCs/>
                <w:color w:val="1B3A6B"/>
                <w:sz w:val="24"/>
                <w:szCs w:val="24"/>
              </w:rPr>
              <w:t xml:space="preserve">We go to where it all began. And we heal it there.</w:t>
            </w:r>
          </w:p>
        </w:tc>
      </w:tr>
    </w:tbl>
    <w:p>
      <w:pPr>
        <w:spacing w:after="120"/>
      </w:pPr>
      <w:r>
        <w:t xml:space="preserve"/>
      </w:r>
    </w:p>
    <w:p>
      <w:pPr>
        <w:spacing w:after="180" w:before="400"/>
        <w:jc w:val="left"/>
      </w:pPr>
      <w:r>
        <w:rPr>
          <w:rFonts w:ascii="Georgia" w:cs="Georgia" w:eastAsia="Georgia" w:hAnsi="Georgia"/>
          <w:b/>
          <w:bCs/>
          <w:color w:val="1B3A6B"/>
          <w:sz w:val="30"/>
          <w:szCs w:val="30"/>
        </w:rPr>
        <w:t xml:space="preserve">What This Container Is</w:t>
      </w:r>
    </w:p>
    <w:p>
      <w:pPr>
        <w:spacing w:after="140" w:before="80"/>
        <w:jc w:val="left"/>
      </w:pPr>
      <w:r>
        <w:rPr>
          <w:rFonts w:ascii="Georgia" w:cs="Georgia" w:eastAsia="Georgia" w:hAnsi="Georgia"/>
          <w:i w:val="false"/>
          <w:iCs w:val="false"/>
          <w:color w:val="2C2C2C"/>
          <w:sz w:val="22"/>
          <w:szCs w:val="22"/>
        </w:rPr>
        <w:t xml:space="preserve">This is the most complete, most sacred work I offer.</w:t>
      </w:r>
    </w:p>
    <w:p>
      <w:pPr>
        <w:spacing w:after="140" w:before="80"/>
        <w:jc w:val="left"/>
      </w:pPr>
      <w:r>
        <w:rPr>
          <w:rFonts w:ascii="Georgia" w:cs="Georgia" w:eastAsia="Georgia" w:hAnsi="Georgia"/>
          <w:i w:val="false"/>
          <w:iCs w:val="false"/>
          <w:color w:val="2C2C2C"/>
          <w:sz w:val="22"/>
          <w:szCs w:val="22"/>
        </w:rPr>
        <w:t xml:space="preserve">We begin with a call. I understand your patterns, your story, everything that has been running beneath the surface. Then I do your past life reading. What comes through — the root patterns, the karmic threads, the lives still running this one — becomes the map for your entire 3 months.</w:t>
      </w:r>
    </w:p>
    <w:p>
      <w:pPr>
        <w:spacing w:after="140" w:before="80"/>
        <w:jc w:val="left"/>
      </w:pPr>
      <w:r>
        <w:rPr>
          <w:rFonts w:ascii="Georgia" w:cs="Georgia" w:eastAsia="Georgia" w:hAnsi="Georgia"/>
          <w:i w:val="false"/>
          <w:iCs w:val="false"/>
          <w:color w:val="2C2C2C"/>
          <w:sz w:val="22"/>
          <w:szCs w:val="22"/>
        </w:rPr>
        <w:t xml:space="preserve">From there, we go all the way. Past this lifetime, into past lives, into the root of every pattern that has been running your story. We find where it started. And we heal it there.</w:t>
      </w:r>
    </w:p>
    <w:p>
      <w:pPr>
        <w:spacing w:after="140" w:before="80"/>
        <w:jc w:val="left"/>
      </w:pPr>
      <w:r>
        <w:rPr>
          <w:rFonts w:ascii="Georgia" w:cs="Georgia" w:eastAsia="Georgia" w:hAnsi="Georgia"/>
          <w:i w:val="false"/>
          <w:iCs w:val="false"/>
          <w:color w:val="2C2C2C"/>
          <w:sz w:val="22"/>
          <w:szCs w:val="22"/>
        </w:rPr>
        <w:t xml:space="preserve">Everything — reading, live healing, distance healing, mindset work, remedies, WhatsApp support — is included. But this is not a collection of services. It is one continuous, deeply held journey.</w:t>
      </w:r>
    </w:p>
    <w:p>
      <w:pPr>
        <w:spacing w:after="140" w:before="80"/>
        <w:jc w:val="left"/>
      </w:pPr>
      <w:r>
        <w:rPr>
          <w:rFonts w:ascii="Georgia" w:cs="Georgia" w:eastAsia="Georgia" w:hAnsi="Georgia"/>
          <w:i w:val="false"/>
          <w:iCs w:val="false"/>
          <w:color w:val="2C2C2C"/>
          <w:sz w:val="22"/>
          <w:szCs w:val="22"/>
        </w:rPr>
        <w:t xml:space="preserve">I am with you every single day. Healing is being sent to you every single day. And whenever it is guided, we meet more than once in a week.</w:t>
      </w:r>
    </w:p>
    <w:p>
      <w:pPr>
        <w:spacing w:after="140" w:before="80"/>
        <w:jc w:val="left"/>
      </w:pPr>
      <w:r>
        <w:rPr>
          <w:rFonts w:ascii="Georgia" w:cs="Georgia" w:eastAsia="Georgia" w:hAnsi="Georgia"/>
          <w:i w:val="false"/>
          <w:iCs w:val="false"/>
          <w:color w:val="2C2C2C"/>
          <w:sz w:val="22"/>
          <w:szCs w:val="22"/>
        </w:rPr>
        <w:t xml:space="preserve">This is not a programme. This is a transformation.</w:t>
      </w:r>
    </w:p>
    <w:p>
      <w:pPr>
        <w:spacing w:after="140" w:before="80"/>
        <w:jc w:val="left"/>
      </w:pPr>
      <w:r>
        <w:rPr>
          <w:rFonts w:ascii="Georgia" w:cs="Georgia" w:eastAsia="Georgia" w:hAnsi="Georgia"/>
          <w:i w:val="false"/>
          <w:iCs w:val="false"/>
          <w:color w:val="2C2C2C"/>
          <w:sz w:val="22"/>
          <w:szCs w:val="22"/>
        </w:rPr>
        <w:t xml:space="preserve">And we do not rush. Every step moves at the pace your soul needs. Because healing that is integrated lasts. We make sure you do not just receive the work but truly absorb it, embody it and carry it forward.</w:t>
      </w:r>
    </w:p>
    <w:p>
      <w:pPr>
        <w:spacing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B3A6B" w:sz="6"/>
              <w:left w:val="none" w:color="FFFFFF" w:sz="0"/>
              <w:bottom w:val="single" w:color="1B3A6B" w:sz="6"/>
              <w:right w:val="none" w:color="FFFFFF" w:sz="0"/>
            </w:tcBorders>
            <w:shd w:fill="E8EEF7" w:val="clear"/>
            <w:tcMar>
              <w:top w:type="dxa" w:w="220"/>
              <w:left w:type="dxa" w:w="440"/>
              <w:bottom w:type="dxa" w:w="220"/>
              <w:right w:type="dxa" w:w="440"/>
            </w:tcMar>
          </w:tcPr>
          <w:p>
            <w:pPr>
              <w:jc w:val="center"/>
            </w:pPr>
            <w:r>
              <w:rPr>
                <w:rFonts w:ascii="Georgia" w:cs="Georgia" w:eastAsia="Georgia" w:hAnsi="Georgia"/>
                <w:i/>
                <w:iCs/>
                <w:color w:val="1B3A6B"/>
                <w:sz w:val="24"/>
                <w:szCs w:val="24"/>
              </w:rPr>
              <w:t xml:space="preserve">You enter this container as one person. You leave as another.</w:t>
            </w:r>
          </w:p>
        </w:tc>
      </w:tr>
    </w:tbl>
    <w:p>
      <w:pPr>
        <w:spacing w:after="120"/>
      </w:pPr>
      <w:r>
        <w:t xml:space="preserve"/>
      </w:r>
    </w:p>
    <w:p>
      <w:pPr>
        <w:spacing w:after="180" w:before="400"/>
        <w:jc w:val="left"/>
      </w:pPr>
      <w:r>
        <w:rPr>
          <w:rFonts w:ascii="Georgia" w:cs="Georgia" w:eastAsia="Georgia" w:hAnsi="Georgia"/>
          <w:b/>
          <w:bCs/>
          <w:color w:val="1B3A6B"/>
          <w:sz w:val="30"/>
          <w:szCs w:val="30"/>
        </w:rPr>
        <w:t xml:space="preserve">What Is Included</w:t>
      </w:r>
    </w:p>
    <w:p>
      <w:pPr>
        <w:pStyle w:val="ListParagraph"/>
        <w:numPr>
          <w:ilvl w:val="0"/>
          <w:numId w:val="2"/>
        </w:numPr>
        <w:spacing w:after="100" w:before="80"/>
      </w:pPr>
      <w:r>
        <w:rPr>
          <w:rFonts w:ascii="Georgia" w:cs="Georgia" w:eastAsia="Georgia" w:hAnsi="Georgia"/>
          <w:color w:val="2C2C2C"/>
          <w:sz w:val="22"/>
          <w:szCs w:val="22"/>
        </w:rPr>
        <w:t xml:space="preserve">An opening call — to understand your patterns and story</w:t>
      </w:r>
    </w:p>
    <w:p>
      <w:pPr>
        <w:pStyle w:val="ListParagraph"/>
        <w:numPr>
          <w:ilvl w:val="0"/>
          <w:numId w:val="2"/>
        </w:numPr>
        <w:spacing w:after="100" w:before="80"/>
      </w:pPr>
      <w:r>
        <w:rPr>
          <w:rFonts w:ascii="Georgia" w:cs="Georgia" w:eastAsia="Georgia" w:hAnsi="Georgia"/>
          <w:color w:val="2C2C2C"/>
          <w:sz w:val="22"/>
          <w:szCs w:val="22"/>
        </w:rPr>
        <w:t xml:space="preserve">A past life reading — this becomes the map for your entire 3 months</w:t>
      </w:r>
    </w:p>
    <w:p>
      <w:pPr>
        <w:pStyle w:val="ListParagraph"/>
        <w:numPr>
          <w:ilvl w:val="0"/>
          <w:numId w:val="2"/>
        </w:numPr>
        <w:spacing w:after="100" w:before="80"/>
      </w:pPr>
      <w:r>
        <w:rPr>
          <w:rFonts w:ascii="Georgia" w:cs="Georgia" w:eastAsia="Georgia" w:hAnsi="Georgia"/>
          <w:color w:val="2C2C2C"/>
          <w:sz w:val="22"/>
          <w:szCs w:val="22"/>
        </w:rPr>
        <w:t xml:space="preserve">Weekly live sessions on Zoom — and more when guided</w:t>
      </w:r>
    </w:p>
    <w:p>
      <w:pPr>
        <w:pStyle w:val="ListParagraph"/>
        <w:numPr>
          <w:ilvl w:val="0"/>
          <w:numId w:val="2"/>
        </w:numPr>
        <w:spacing w:after="100" w:before="80"/>
      </w:pPr>
      <w:r>
        <w:rPr>
          <w:rFonts w:ascii="Georgia" w:cs="Georgia" w:eastAsia="Georgia" w:hAnsi="Georgia"/>
          <w:color w:val="2C2C2C"/>
          <w:sz w:val="22"/>
          <w:szCs w:val="22"/>
        </w:rPr>
        <w:t xml:space="preserve">Daily distance healing for all 3 months</w:t>
      </w:r>
    </w:p>
    <w:p>
      <w:pPr>
        <w:pStyle w:val="ListParagraph"/>
        <w:numPr>
          <w:ilvl w:val="0"/>
          <w:numId w:val="2"/>
        </w:numPr>
        <w:spacing w:after="100" w:before="80"/>
      </w:pPr>
      <w:r>
        <w:rPr>
          <w:rFonts w:ascii="Georgia" w:cs="Georgia" w:eastAsia="Georgia" w:hAnsi="Georgia"/>
          <w:color w:val="2C2C2C"/>
          <w:sz w:val="22"/>
          <w:szCs w:val="22"/>
        </w:rPr>
        <w:t xml:space="preserve">Monthly energy forecast — what is coming for you and how to meet it</w:t>
      </w:r>
    </w:p>
    <w:p>
      <w:pPr>
        <w:pStyle w:val="ListParagraph"/>
        <w:numPr>
          <w:ilvl w:val="0"/>
          <w:numId w:val="2"/>
        </w:numPr>
        <w:spacing w:after="100" w:before="80"/>
      </w:pPr>
      <w:r>
        <w:rPr>
          <w:rFonts w:ascii="Georgia" w:cs="Georgia" w:eastAsia="Georgia" w:hAnsi="Georgia"/>
          <w:color w:val="2C2C2C"/>
          <w:sz w:val="22"/>
          <w:szCs w:val="22"/>
        </w:rPr>
        <w:t xml:space="preserve">Remedies shared as and when guided — not on a fixed schedule</w:t>
      </w:r>
    </w:p>
    <w:p>
      <w:pPr>
        <w:pStyle w:val="ListParagraph"/>
        <w:numPr>
          <w:ilvl w:val="0"/>
          <w:numId w:val="2"/>
        </w:numPr>
        <w:spacing w:after="100" w:before="80"/>
      </w:pPr>
      <w:r>
        <w:rPr>
          <w:rFonts w:ascii="Georgia" w:cs="Georgia" w:eastAsia="Georgia" w:hAnsi="Georgia"/>
          <w:color w:val="2C2C2C"/>
          <w:sz w:val="22"/>
          <w:szCs w:val="22"/>
        </w:rPr>
        <w:t xml:space="preserve">Mindset work to shift deep mental and emotional blocks</w:t>
      </w:r>
    </w:p>
    <w:p>
      <w:pPr>
        <w:pStyle w:val="ListParagraph"/>
        <w:numPr>
          <w:ilvl w:val="0"/>
          <w:numId w:val="2"/>
        </w:numPr>
        <w:spacing w:after="100" w:before="80"/>
      </w:pPr>
      <w:r>
        <w:rPr>
          <w:rFonts w:ascii="Georgia" w:cs="Georgia" w:eastAsia="Georgia" w:hAnsi="Georgia"/>
          <w:color w:val="2C2C2C"/>
          <w:sz w:val="22"/>
          <w:szCs w:val="22"/>
        </w:rPr>
        <w:t xml:space="preserve">WhatsApp support for all 3 months — questions, guidance, holding</w:t>
      </w:r>
    </w:p>
    <w:p>
      <w:pPr>
        <w:pStyle w:val="ListParagraph"/>
        <w:numPr>
          <w:ilvl w:val="0"/>
          <w:numId w:val="2"/>
        </w:numPr>
        <w:spacing w:after="100" w:before="80"/>
      </w:pPr>
      <w:r>
        <w:rPr>
          <w:rFonts w:ascii="Georgia" w:cs="Georgia" w:eastAsia="Georgia" w:hAnsi="Georgia"/>
          <w:color w:val="2C2C2C"/>
          <w:sz w:val="22"/>
          <w:szCs w:val="22"/>
        </w:rPr>
        <w:t xml:space="preserve">Every area of your life is covered</w:t>
      </w:r>
    </w:p>
    <w:p>
      <w:pPr>
        <w:pStyle w:val="ListParagraph"/>
        <w:numPr>
          <w:ilvl w:val="0"/>
          <w:numId w:val="2"/>
        </w:numPr>
        <w:spacing w:after="100" w:before="80"/>
      </w:pPr>
      <w:r>
        <w:rPr>
          <w:rFonts w:ascii="Georgia" w:cs="Georgia" w:eastAsia="Georgia" w:hAnsi="Georgia"/>
          <w:color w:val="2C2C2C"/>
          <w:sz w:val="22"/>
          <w:szCs w:val="22"/>
        </w:rPr>
        <w:t xml:space="preserve">If guided, you may be taught healing modalities or have your own gifts awakened</w:t>
      </w:r>
    </w:p>
    <w:p>
      <w:pPr>
        <w:pStyle w:val="ListParagraph"/>
        <w:numPr>
          <w:ilvl w:val="0"/>
          <w:numId w:val="2"/>
        </w:numPr>
        <w:spacing w:after="100" w:before="80"/>
      </w:pPr>
      <w:r>
        <w:rPr>
          <w:rFonts w:ascii="Georgia" w:cs="Georgia" w:eastAsia="Georgia" w:hAnsi="Georgia"/>
          <w:color w:val="2C2C2C"/>
          <w:sz w:val="22"/>
          <w:szCs w:val="22"/>
        </w:rPr>
        <w:t xml:space="preserve">A complete channeled healing journey — nothing is left untouched</w:t>
      </w:r>
    </w:p>
    <w:p>
      <w:pPr>
        <w:spacing w:after="120"/>
      </w:pPr>
      <w:r>
        <w:t xml:space="preserve"/>
      </w:r>
    </w:p>
    <w:p>
      <w:pPr>
        <w:spacing w:after="140" w:before="80"/>
        <w:jc w:val="left"/>
      </w:pPr>
      <w:r>
        <w:rPr>
          <w:rFonts w:ascii="Georgia" w:cs="Georgia" w:eastAsia="Georgia" w:hAnsi="Georgia"/>
          <w:i/>
          <w:iCs/>
          <w:color w:val="2C2C2C"/>
          <w:sz w:val="22"/>
          <w:szCs w:val="22"/>
        </w:rPr>
        <w:t xml:space="preserve">This container is completely channeled. Every session, every modality, every remedy is guided by what your energy needs in that moment. Nothing is fixed. Everything is alive.</w:t>
      </w:r>
    </w:p>
    <w:p>
      <w:pPr>
        <w:spacing w:after="120"/>
      </w:pPr>
      <w:r>
        <w:t xml:space="preserve"/>
      </w:r>
    </w:p>
    <w:p>
      <w:pPr>
        <w:spacing w:after="180" w:before="400"/>
        <w:jc w:val="left"/>
      </w:pPr>
      <w:r>
        <w:rPr>
          <w:rFonts w:ascii="Georgia" w:cs="Georgia" w:eastAsia="Georgia" w:hAnsi="Georgia"/>
          <w:b/>
          <w:bCs/>
          <w:color w:val="1B3A6B"/>
          <w:sz w:val="30"/>
          <w:szCs w:val="30"/>
        </w:rPr>
        <w:t xml:space="preserve">Something That Makes This Unique</w:t>
      </w:r>
    </w:p>
    <w:p>
      <w:pPr>
        <w:spacing w:after="140" w:before="80"/>
        <w:jc w:val="left"/>
      </w:pPr>
      <w:r>
        <w:rPr>
          <w:rFonts w:ascii="Georgia" w:cs="Georgia" w:eastAsia="Georgia" w:hAnsi="Georgia"/>
          <w:i w:val="false"/>
          <w:iCs w:val="false"/>
          <w:color w:val="2C2C2C"/>
          <w:sz w:val="22"/>
          <w:szCs w:val="22"/>
        </w:rPr>
        <w:t xml:space="preserve">In this container, something can happen that goes beyond healing.</w:t>
      </w:r>
    </w:p>
    <w:p>
      <w:pPr>
        <w:spacing w:after="140" w:before="80"/>
        <w:jc w:val="left"/>
      </w:pPr>
      <w:r>
        <w:rPr>
          <w:rFonts w:ascii="Georgia" w:cs="Georgia" w:eastAsia="Georgia" w:hAnsi="Georgia"/>
          <w:i w:val="false"/>
          <w:iCs w:val="false"/>
          <w:color w:val="2C2C2C"/>
          <w:sz w:val="22"/>
          <w:szCs w:val="22"/>
        </w:rPr>
        <w:t xml:space="preserve">If it is guided — if your energy is ready — I may teach you healing modalities. Or something deeper may open. Gifts that have been dormant in you, waiting for the right conditions to awaken.</w:t>
      </w:r>
    </w:p>
    <w:p>
      <w:pPr>
        <w:spacing w:after="140" w:before="80"/>
        <w:jc w:val="left"/>
      </w:pPr>
      <w:r>
        <w:rPr>
          <w:rFonts w:ascii="Georgia" w:cs="Georgia" w:eastAsia="Georgia" w:hAnsi="Georgia"/>
          <w:i w:val="false"/>
          <w:iCs w:val="false"/>
          <w:color w:val="2C2C2C"/>
          <w:sz w:val="22"/>
          <w:szCs w:val="22"/>
        </w:rPr>
        <w:t xml:space="preserve">Not everyone experiences this. It depends entirely on what your soul is ready for. But it has happened. And when it does, it changes everything.</w:t>
      </w:r>
    </w:p>
    <w:p>
      <w:pPr>
        <w:spacing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B3A6B" w:sz="6"/>
              <w:left w:val="none" w:color="FFFFFF" w:sz="0"/>
              <w:bottom w:val="single" w:color="1B3A6B" w:sz="6"/>
              <w:right w:val="none" w:color="FFFFFF" w:sz="0"/>
            </w:tcBorders>
            <w:shd w:fill="E8EEF7" w:val="clear"/>
            <w:tcMar>
              <w:top w:type="dxa" w:w="220"/>
              <w:left w:type="dxa" w:w="440"/>
              <w:bottom w:type="dxa" w:w="220"/>
              <w:right w:type="dxa" w:w="440"/>
            </w:tcMar>
          </w:tcPr>
          <w:p>
            <w:pPr>
              <w:jc w:val="center"/>
            </w:pPr>
            <w:r>
              <w:rPr>
                <w:rFonts w:ascii="Georgia" w:cs="Georgia" w:eastAsia="Georgia" w:hAnsi="Georgia"/>
                <w:i/>
                <w:iCs/>
                <w:color w:val="1B3A6B"/>
                <w:sz w:val="24"/>
                <w:szCs w:val="24"/>
              </w:rPr>
              <w:t xml:space="preserve">Sometimes healing does not just fix what is broken. It reveals what was always there.</w:t>
            </w:r>
          </w:p>
        </w:tc>
      </w:tr>
    </w:tbl>
    <w:p>
      <w:pPr>
        <w:spacing w:after="120"/>
      </w:pPr>
      <w:r>
        <w:t xml:space="preserve"/>
      </w:r>
    </w:p>
    <w:p>
      <w:pPr>
        <w:spacing w:after="180" w:before="400"/>
        <w:jc w:val="left"/>
      </w:pPr>
      <w:r>
        <w:rPr>
          <w:rFonts w:ascii="Georgia" w:cs="Georgia" w:eastAsia="Georgia" w:hAnsi="Georgia"/>
          <w:b/>
          <w:bCs/>
          <w:color w:val="1B3A6B"/>
          <w:sz w:val="30"/>
          <w:szCs w:val="30"/>
        </w:rPr>
        <w:t xml:space="preserve">Every Area Is Covered</w:t>
      </w:r>
    </w:p>
    <w:p>
      <w:pPr>
        <w:spacing w:after="140" w:before="80"/>
        <w:jc w:val="left"/>
      </w:pPr>
      <w:r>
        <w:rPr>
          <w:rFonts w:ascii="Georgia" w:cs="Georgia" w:eastAsia="Georgia" w:hAnsi="Georgia"/>
          <w:i w:val="false"/>
          <w:iCs w:val="false"/>
          <w:color w:val="2C2C2C"/>
          <w:sz w:val="22"/>
          <w:szCs w:val="22"/>
        </w:rPr>
        <w:t xml:space="preserve">In this container, nothing is left untouched. Every layer of your life is worked on.</w:t>
      </w:r>
    </w:p>
    <w:p>
      <w:pPr>
        <w:pStyle w:val="ListParagraph"/>
        <w:numPr>
          <w:ilvl w:val="0"/>
          <w:numId w:val="2"/>
        </w:numPr>
        <w:spacing w:after="100" w:before="80"/>
      </w:pPr>
      <w:r>
        <w:rPr>
          <w:rFonts w:ascii="Georgia" w:cs="Georgia" w:eastAsia="Georgia" w:hAnsi="Georgia"/>
          <w:color w:val="2C2C2C"/>
          <w:sz w:val="22"/>
          <w:szCs w:val="22"/>
        </w:rPr>
        <w:t xml:space="preserve">DNA healing</w:t>
      </w:r>
    </w:p>
    <w:p>
      <w:pPr>
        <w:pStyle w:val="ListParagraph"/>
        <w:numPr>
          <w:ilvl w:val="0"/>
          <w:numId w:val="2"/>
        </w:numPr>
        <w:spacing w:after="100" w:before="80"/>
      </w:pPr>
      <w:r>
        <w:rPr>
          <w:rFonts w:ascii="Georgia" w:cs="Georgia" w:eastAsia="Georgia" w:hAnsi="Georgia"/>
          <w:color w:val="2C2C2C"/>
          <w:sz w:val="22"/>
          <w:szCs w:val="22"/>
        </w:rPr>
        <w:t xml:space="preserve">Ancestral healing</w:t>
      </w:r>
    </w:p>
    <w:p>
      <w:pPr>
        <w:pStyle w:val="ListParagraph"/>
        <w:numPr>
          <w:ilvl w:val="0"/>
          <w:numId w:val="2"/>
        </w:numPr>
        <w:spacing w:after="100" w:before="80"/>
      </w:pPr>
      <w:r>
        <w:rPr>
          <w:rFonts w:ascii="Georgia" w:cs="Georgia" w:eastAsia="Georgia" w:hAnsi="Georgia"/>
          <w:color w:val="2C2C2C"/>
          <w:sz w:val="22"/>
          <w:szCs w:val="22"/>
        </w:rPr>
        <w:t xml:space="preserve">Past life healing</w:t>
      </w:r>
    </w:p>
    <w:p>
      <w:pPr>
        <w:pStyle w:val="ListParagraph"/>
        <w:numPr>
          <w:ilvl w:val="0"/>
          <w:numId w:val="2"/>
        </w:numPr>
        <w:spacing w:after="100" w:before="80"/>
      </w:pPr>
      <w:r>
        <w:rPr>
          <w:rFonts w:ascii="Georgia" w:cs="Georgia" w:eastAsia="Georgia" w:hAnsi="Georgia"/>
          <w:color w:val="2C2C2C"/>
          <w:sz w:val="22"/>
          <w:szCs w:val="22"/>
        </w:rPr>
        <w:t xml:space="preserve">Relationship healing</w:t>
      </w:r>
    </w:p>
    <w:p>
      <w:pPr>
        <w:pStyle w:val="ListParagraph"/>
        <w:numPr>
          <w:ilvl w:val="0"/>
          <w:numId w:val="2"/>
        </w:numPr>
        <w:spacing w:after="100" w:before="80"/>
      </w:pPr>
      <w:r>
        <w:rPr>
          <w:rFonts w:ascii="Georgia" w:cs="Georgia" w:eastAsia="Georgia" w:hAnsi="Georgia"/>
          <w:color w:val="2C2C2C"/>
          <w:sz w:val="22"/>
          <w:szCs w:val="22"/>
        </w:rPr>
        <w:t xml:space="preserve">Mother wound and father wound</w:t>
      </w:r>
    </w:p>
    <w:p>
      <w:pPr>
        <w:pStyle w:val="ListParagraph"/>
        <w:numPr>
          <w:ilvl w:val="0"/>
          <w:numId w:val="2"/>
        </w:numPr>
        <w:spacing w:after="100" w:before="80"/>
      </w:pPr>
      <w:r>
        <w:rPr>
          <w:rFonts w:ascii="Georgia" w:cs="Georgia" w:eastAsia="Georgia" w:hAnsi="Georgia"/>
          <w:color w:val="2C2C2C"/>
          <w:sz w:val="22"/>
          <w:szCs w:val="22"/>
        </w:rPr>
        <w:t xml:space="preserve">Inner child healing</w:t>
      </w:r>
    </w:p>
    <w:p>
      <w:pPr>
        <w:pStyle w:val="ListParagraph"/>
        <w:numPr>
          <w:ilvl w:val="0"/>
          <w:numId w:val="2"/>
        </w:numPr>
        <w:spacing w:after="100" w:before="80"/>
      </w:pPr>
      <w:r>
        <w:rPr>
          <w:rFonts w:ascii="Georgia" w:cs="Georgia" w:eastAsia="Georgia" w:hAnsi="Georgia"/>
          <w:color w:val="2C2C2C"/>
          <w:sz w:val="22"/>
          <w:szCs w:val="22"/>
        </w:rPr>
        <w:t xml:space="preserve">Karmic cord cutting</w:t>
      </w:r>
    </w:p>
    <w:p>
      <w:pPr>
        <w:pStyle w:val="ListParagraph"/>
        <w:numPr>
          <w:ilvl w:val="0"/>
          <w:numId w:val="2"/>
        </w:numPr>
        <w:spacing w:after="100" w:before="80"/>
      </w:pPr>
      <w:r>
        <w:rPr>
          <w:rFonts w:ascii="Georgia" w:cs="Georgia" w:eastAsia="Georgia" w:hAnsi="Georgia"/>
          <w:color w:val="2C2C2C"/>
          <w:sz w:val="22"/>
          <w:szCs w:val="22"/>
        </w:rPr>
        <w:t xml:space="preserve">Money and abundance blocks</w:t>
      </w:r>
    </w:p>
    <w:p>
      <w:pPr>
        <w:pStyle w:val="ListParagraph"/>
        <w:numPr>
          <w:ilvl w:val="0"/>
          <w:numId w:val="2"/>
        </w:numPr>
        <w:spacing w:after="100" w:before="80"/>
      </w:pPr>
      <w:r>
        <w:rPr>
          <w:rFonts w:ascii="Georgia" w:cs="Georgia" w:eastAsia="Georgia" w:hAnsi="Georgia"/>
          <w:color w:val="2C2C2C"/>
          <w:sz w:val="22"/>
          <w:szCs w:val="22"/>
        </w:rPr>
        <w:t xml:space="preserve">Career and purpose</w:t>
      </w:r>
    </w:p>
    <w:p>
      <w:pPr>
        <w:pStyle w:val="ListParagraph"/>
        <w:numPr>
          <w:ilvl w:val="0"/>
          <w:numId w:val="2"/>
        </w:numPr>
        <w:spacing w:after="100" w:before="80"/>
      </w:pPr>
      <w:r>
        <w:rPr>
          <w:rFonts w:ascii="Georgia" w:cs="Georgia" w:eastAsia="Georgia" w:hAnsi="Georgia"/>
          <w:color w:val="2C2C2C"/>
          <w:sz w:val="22"/>
          <w:szCs w:val="22"/>
        </w:rPr>
        <w:t xml:space="preserve">Emotional healing and release</w:t>
      </w:r>
    </w:p>
    <w:p>
      <w:pPr>
        <w:pStyle w:val="ListParagraph"/>
        <w:numPr>
          <w:ilvl w:val="0"/>
          <w:numId w:val="2"/>
        </w:numPr>
        <w:spacing w:after="100" w:before="80"/>
      </w:pPr>
      <w:r>
        <w:rPr>
          <w:rFonts w:ascii="Georgia" w:cs="Georgia" w:eastAsia="Georgia" w:hAnsi="Georgia"/>
          <w:color w:val="2C2C2C"/>
          <w:sz w:val="22"/>
          <w:szCs w:val="22"/>
        </w:rPr>
        <w:t xml:space="preserve">Mental clarity and overthinking</w:t>
      </w:r>
    </w:p>
    <w:p>
      <w:pPr>
        <w:pStyle w:val="ListParagraph"/>
        <w:numPr>
          <w:ilvl w:val="0"/>
          <w:numId w:val="2"/>
        </w:numPr>
        <w:spacing w:after="100" w:before="80"/>
      </w:pPr>
      <w:r>
        <w:rPr>
          <w:rFonts w:ascii="Georgia" w:cs="Georgia" w:eastAsia="Georgia" w:hAnsi="Georgia"/>
          <w:color w:val="2C2C2C"/>
          <w:sz w:val="22"/>
          <w:szCs w:val="22"/>
        </w:rPr>
        <w:t xml:space="preserve">Health and body energy</w:t>
      </w:r>
    </w:p>
    <w:p>
      <w:pPr>
        <w:pStyle w:val="ListParagraph"/>
        <w:numPr>
          <w:ilvl w:val="0"/>
          <w:numId w:val="2"/>
        </w:numPr>
        <w:spacing w:after="100" w:before="80"/>
      </w:pPr>
      <w:r>
        <w:rPr>
          <w:rFonts w:ascii="Georgia" w:cs="Georgia" w:eastAsia="Georgia" w:hAnsi="Georgia"/>
          <w:color w:val="2C2C2C"/>
          <w:sz w:val="22"/>
          <w:szCs w:val="22"/>
        </w:rPr>
        <w:t xml:space="preserve">Protection and removal of negative energy</w:t>
      </w:r>
    </w:p>
    <w:p>
      <w:pPr>
        <w:pStyle w:val="ListParagraph"/>
        <w:numPr>
          <w:ilvl w:val="0"/>
          <w:numId w:val="2"/>
        </w:numPr>
        <w:spacing w:after="100" w:before="80"/>
      </w:pPr>
      <w:r>
        <w:rPr>
          <w:rFonts w:ascii="Georgia" w:cs="Georgia" w:eastAsia="Georgia" w:hAnsi="Georgia"/>
          <w:color w:val="2C2C2C"/>
          <w:sz w:val="22"/>
          <w:szCs w:val="22"/>
        </w:rPr>
        <w:t xml:space="preserve">Self worth and self love</w:t>
      </w:r>
    </w:p>
    <w:p>
      <w:pPr>
        <w:pStyle w:val="ListParagraph"/>
        <w:numPr>
          <w:ilvl w:val="0"/>
          <w:numId w:val="2"/>
        </w:numPr>
        <w:spacing w:after="100" w:before="80"/>
      </w:pPr>
      <w:r>
        <w:rPr>
          <w:rFonts w:ascii="Georgia" w:cs="Georgia" w:eastAsia="Georgia" w:hAnsi="Georgia"/>
          <w:color w:val="2C2C2C"/>
          <w:sz w:val="22"/>
          <w:szCs w:val="22"/>
        </w:rPr>
        <w:t xml:space="preserve">And anything else your energy calls for</w:t>
      </w:r>
    </w:p>
    <w:p>
      <w:pPr>
        <w:spacing w:after="120"/>
      </w:pPr>
      <w:r>
        <w:t xml:space="preserve"/>
      </w:r>
    </w:p>
    <w:p>
      <w:pPr>
        <w:spacing w:after="180" w:before="400"/>
        <w:jc w:val="left"/>
      </w:pPr>
      <w:r>
        <w:rPr>
          <w:rFonts w:ascii="Georgia" w:cs="Georgia" w:eastAsia="Georgia" w:hAnsi="Georgia"/>
          <w:b/>
          <w:bCs/>
          <w:color w:val="1B3A6B"/>
          <w:sz w:val="30"/>
          <w:szCs w:val="30"/>
        </w:rPr>
        <w:t xml:space="preserve">Who This Container Is For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B3A6B" w:sz="6"/>
              <w:left w:val="none" w:color="FFFFFF" w:sz="0"/>
              <w:bottom w:val="single" w:color="1B3A6B" w:sz="6"/>
              <w:right w:val="none" w:color="FFFFFF" w:sz="0"/>
            </w:tcBorders>
            <w:shd w:fill="E8EEF7" w:val="clear"/>
            <w:tcMar>
              <w:top w:type="dxa" w:w="220"/>
              <w:left w:type="dxa" w:w="440"/>
              <w:bottom w:type="dxa" w:w="220"/>
              <w:right w:type="dxa" w:w="440"/>
            </w:tcMar>
          </w:tcPr>
          <w:p>
            <w:pPr>
              <w:spacing w:after="120"/>
            </w:pPr>
            <w:r>
              <w:rPr>
                <w:rFonts w:ascii="Georgia" w:cs="Georgia" w:eastAsia="Georgia" w:hAnsi="Georgia"/>
                <w:b/>
                <w:bCs/>
                <w:color w:val="1B3A6B"/>
                <w:sz w:val="22"/>
                <w:szCs w:val="22"/>
              </w:rPr>
              <w:t xml:space="preserve">This container IS for you if</w:t>
            </w:r>
          </w:p>
          <w:p>
            <w:pPr>
              <w:spacing w:after="100"/>
            </w:pPr>
            <w:r>
              <w:rPr>
                <w:rFonts w:ascii="Georgia" w:cs="Georgia" w:eastAsia="Georgia" w:hAnsi="Georgia"/>
                <w:color w:val="2C2C2C"/>
                <w:sz w:val="22"/>
                <w:szCs w:val="22"/>
              </w:rPr>
              <w:t xml:space="preserve">✦   You have tried everything and are ready to go to the real root</w:t>
            </w:r>
          </w:p>
          <w:p>
            <w:pPr>
              <w:spacing w:after="100"/>
            </w:pPr>
            <w:r>
              <w:rPr>
                <w:rFonts w:ascii="Georgia" w:cs="Georgia" w:eastAsia="Georgia" w:hAnsi="Georgia"/>
                <w:color w:val="2C2C2C"/>
                <w:sz w:val="22"/>
                <w:szCs w:val="22"/>
              </w:rPr>
              <w:t xml:space="preserve">✦   You are willing to take full responsibility for your healing journey</w:t>
            </w:r>
          </w:p>
          <w:p>
            <w:pPr>
              <w:spacing w:after="100"/>
            </w:pPr>
            <w:r>
              <w:rPr>
                <w:rFonts w:ascii="Georgia" w:cs="Georgia" w:eastAsia="Georgia" w:hAnsi="Georgia"/>
                <w:color w:val="2C2C2C"/>
                <w:sz w:val="22"/>
                <w:szCs w:val="22"/>
              </w:rPr>
              <w:t xml:space="preserve">✦   You are open to the depth of this work including past life healing</w:t>
            </w:r>
          </w:p>
          <w:p>
            <w:pPr>
              <w:spacing w:after="100"/>
            </w:pPr>
            <w:r>
              <w:rPr>
                <w:rFonts w:ascii="Georgia" w:cs="Georgia" w:eastAsia="Georgia" w:hAnsi="Georgia"/>
                <w:color w:val="2C2C2C"/>
                <w:sz w:val="22"/>
                <w:szCs w:val="22"/>
              </w:rPr>
              <w:t xml:space="preserve">✦   You are ready to show up, do the remedies and commit fully for 3 months</w:t>
            </w:r>
          </w:p>
          <w:p>
            <w:pPr>
              <w:spacing w:after="100"/>
            </w:pPr>
            <w:r>
              <w:rPr>
                <w:rFonts w:ascii="Georgia" w:cs="Georgia" w:eastAsia="Georgia" w:hAnsi="Georgia"/>
                <w:color w:val="2C2C2C"/>
                <w:sz w:val="22"/>
                <w:szCs w:val="22"/>
              </w:rPr>
              <w:t xml:space="preserve">✦   You feel called to this even if you cannot fully explain why</w:t>
            </w:r>
          </w:p>
          <w:p>
            <w:pPr>
              <w:spacing w:after="0"/>
            </w:pPr>
            <w:r>
              <w:rPr>
                <w:rFonts w:ascii="Georgia" w:cs="Georgia" w:eastAsia="Georgia" w:hAnsi="Georgia"/>
                <w:color w:val="2C2C2C"/>
                <w:sz w:val="22"/>
                <w:szCs w:val="22"/>
              </w:rPr>
              <w:t xml:space="preserve">✦   You are done with surface level solutions and ready for something real and lasting</w:t>
            </w:r>
          </w:p>
        </w:tc>
      </w:tr>
    </w:tbl>
    <w:p>
      <w:pPr>
        <w:spacing w:after="120"/>
      </w:pPr>
      <w:r>
        <w:t xml:space="preserve"/>
      </w:r>
    </w:p>
    <w:p>
      <w:pPr>
        <w:spacing w:after="140" w:before="80"/>
        <w:jc w:val="left"/>
      </w:pPr>
      <w:r>
        <w:rPr>
          <w:rFonts w:ascii="Georgia" w:cs="Georgia" w:eastAsia="Georgia" w:hAnsi="Georgia"/>
          <w:i w:val="false"/>
          <w:iCs w:val="false"/>
          <w:color w:val="2C2C2C"/>
          <w:sz w:val="22"/>
          <w:szCs w:val="22"/>
        </w:rPr>
        <w:t xml:space="preserve">This container is sacred and deeply held. When you fill the application form, I will sit with your energy. If the divine guides that this is your time and I am meant to walk this journey with you — we begin.</w:t>
      </w:r>
    </w:p>
    <w:p>
      <w:pPr>
        <w:spacing w:after="140" w:before="80"/>
        <w:jc w:val="left"/>
      </w:pPr>
      <w:r>
        <w:rPr>
          <w:rFonts w:ascii="Georgia" w:cs="Georgia" w:eastAsia="Georgia" w:hAnsi="Georgia"/>
          <w:i w:val="false"/>
          <w:iCs w:val="false"/>
          <w:color w:val="2C2C2C"/>
          <w:sz w:val="22"/>
          <w:szCs w:val="22"/>
        </w:rPr>
        <w:t xml:space="preserve">I pour my whole heart and energy into this container. Every single person I take in receives everything I have — my presence, my gifts, my full devotion to their healing.</w:t>
      </w:r>
    </w:p>
    <w:p>
      <w:pPr>
        <w:spacing w:after="120"/>
      </w:pPr>
      <w:r>
        <w:t xml:space="preserve"/>
      </w:r>
    </w:p>
    <w:p>
      <w:pPr>
        <w:spacing w:after="180" w:before="400"/>
        <w:jc w:val="left"/>
      </w:pPr>
      <w:r>
        <w:rPr>
          <w:rFonts w:ascii="Georgia" w:cs="Georgia" w:eastAsia="Georgia" w:hAnsi="Georgia"/>
          <w:b/>
          <w:bCs/>
          <w:color w:val="1B3A6B"/>
          <w:sz w:val="30"/>
          <w:szCs w:val="30"/>
        </w:rPr>
        <w:t xml:space="preserve">What Becomes Different After Walking in Faith</w:t>
      </w:r>
    </w:p>
    <w:p>
      <w:pPr>
        <w:spacing w:after="140" w:before="80"/>
        <w:jc w:val="left"/>
      </w:pPr>
      <w:r>
        <w:rPr>
          <w:rFonts w:ascii="Georgia" w:cs="Georgia" w:eastAsia="Georgia" w:hAnsi="Georgia"/>
          <w:i w:val="false"/>
          <w:iCs w:val="false"/>
          <w:color w:val="2C2C2C"/>
          <w:sz w:val="22"/>
          <w:szCs w:val="22"/>
        </w:rPr>
        <w:t xml:space="preserve">In a single session something shifts. In a pack patterns begin to break. In Walking in Faith — you are rebuilt from the inside.</w:t>
      </w:r>
    </w:p>
    <w:p>
      <w:pPr>
        <w:spacing w:after="140" w:before="80"/>
        <w:jc w:val="left"/>
      </w:pPr>
      <w:r>
        <w:rPr>
          <w:rFonts w:ascii="Georgia" w:cs="Georgia" w:eastAsia="Georgia" w:hAnsi="Georgia"/>
          <w:i w:val="false"/>
          <w:iCs w:val="false"/>
          <w:color w:val="2C2C2C"/>
          <w:sz w:val="22"/>
          <w:szCs w:val="22"/>
        </w:rPr>
        <w:t xml:space="preserve">This is what that actually looks like in your life —</w:t>
      </w:r>
    </w:p>
    <w:p>
      <w:pPr>
        <w:spacing w:after="80"/>
      </w:pPr>
      <w:r>
        <w:t xml:space="preserve"/>
      </w:r>
    </w:p>
    <w:p>
      <w:pPr>
        <w:spacing w:after="100" w:before="200"/>
      </w:pPr>
      <w:r>
        <w:rPr>
          <w:rFonts w:ascii="Georgia" w:cs="Georgia" w:eastAsia="Georgia" w:hAnsi="Georgia"/>
          <w:b/>
          <w:bCs/>
          <w:color w:val="1B3A6B"/>
          <w:sz w:val="22"/>
          <w:szCs w:val="22"/>
        </w:rPr>
        <w:t xml:space="preserve">Inside you —</w:t>
      </w:r>
    </w:p>
    <w:p>
      <w:pPr>
        <w:pStyle w:val="ListParagraph"/>
        <w:numPr>
          <w:ilvl w:val="0"/>
          <w:numId w:val="2"/>
        </w:numPr>
        <w:spacing w:after="100" w:before="80"/>
      </w:pPr>
      <w:r>
        <w:rPr>
          <w:rFonts w:ascii="Georgia" w:cs="Georgia" w:eastAsia="Georgia" w:hAnsi="Georgia"/>
          <w:color w:val="2C2C2C"/>
          <w:sz w:val="22"/>
          <w:szCs w:val="22"/>
        </w:rPr>
        <w:t xml:space="preserve">The void you could not explain starts to fill</w:t>
      </w:r>
    </w:p>
    <w:p>
      <w:pPr>
        <w:pStyle w:val="ListParagraph"/>
        <w:numPr>
          <w:ilvl w:val="0"/>
          <w:numId w:val="2"/>
        </w:numPr>
        <w:spacing w:after="100" w:before="80"/>
      </w:pPr>
      <w:r>
        <w:rPr>
          <w:rFonts w:ascii="Georgia" w:cs="Georgia" w:eastAsia="Georgia" w:hAnsi="Georgia"/>
          <w:color w:val="2C2C2C"/>
          <w:sz w:val="22"/>
          <w:szCs w:val="22"/>
        </w:rPr>
        <w:t xml:space="preserve">The heaviness you have been carrying for years begins to lift</w:t>
      </w:r>
    </w:p>
    <w:p>
      <w:pPr>
        <w:pStyle w:val="ListParagraph"/>
        <w:numPr>
          <w:ilvl w:val="0"/>
          <w:numId w:val="2"/>
        </w:numPr>
        <w:spacing w:after="100" w:before="80"/>
      </w:pPr>
      <w:r>
        <w:rPr>
          <w:rFonts w:ascii="Georgia" w:cs="Georgia" w:eastAsia="Georgia" w:hAnsi="Georgia"/>
          <w:color w:val="2C2C2C"/>
          <w:sz w:val="22"/>
          <w:szCs w:val="22"/>
        </w:rPr>
        <w:t xml:space="preserve">You stop pushing yourself through the day and start actually living it</w:t>
      </w:r>
    </w:p>
    <w:p>
      <w:pPr>
        <w:pStyle w:val="ListParagraph"/>
        <w:numPr>
          <w:ilvl w:val="0"/>
          <w:numId w:val="2"/>
        </w:numPr>
        <w:spacing w:after="100" w:before="80"/>
      </w:pPr>
      <w:r>
        <w:rPr>
          <w:rFonts w:ascii="Georgia" w:cs="Georgia" w:eastAsia="Georgia" w:hAnsi="Georgia"/>
          <w:color w:val="2C2C2C"/>
          <w:sz w:val="22"/>
          <w:szCs w:val="22"/>
        </w:rPr>
        <w:t xml:space="preserve">Your nervous system learns what safety feels like — maybe for the first time</w:t>
      </w:r>
    </w:p>
    <w:p>
      <w:pPr>
        <w:pStyle w:val="ListParagraph"/>
        <w:numPr>
          <w:ilvl w:val="0"/>
          <w:numId w:val="2"/>
        </w:numPr>
        <w:spacing w:after="100" w:before="80"/>
      </w:pPr>
      <w:r>
        <w:rPr>
          <w:rFonts w:ascii="Georgia" w:cs="Georgia" w:eastAsia="Georgia" w:hAnsi="Georgia"/>
          <w:color w:val="2C2C2C"/>
          <w:sz w:val="22"/>
          <w:szCs w:val="22"/>
        </w:rPr>
        <w:t xml:space="preserve">The wounds you came in with do not just heal. They become your wisdom.</w:t>
      </w:r>
    </w:p>
    <w:p>
      <w:pPr>
        <w:spacing w:after="80"/>
      </w:pPr>
      <w:r>
        <w:t xml:space="preserve"/>
      </w:r>
    </w:p>
    <w:p>
      <w:pPr>
        <w:spacing w:after="100" w:before="200"/>
      </w:pPr>
      <w:r>
        <w:rPr>
          <w:rFonts w:ascii="Georgia" w:cs="Georgia" w:eastAsia="Georgia" w:hAnsi="Georgia"/>
          <w:b/>
          <w:bCs/>
          <w:color w:val="1B3A6B"/>
          <w:sz w:val="22"/>
          <w:szCs w:val="22"/>
        </w:rPr>
        <w:t xml:space="preserve">In your relationships —</w:t>
      </w:r>
    </w:p>
    <w:p>
      <w:pPr>
        <w:pStyle w:val="ListParagraph"/>
        <w:numPr>
          <w:ilvl w:val="0"/>
          <w:numId w:val="2"/>
        </w:numPr>
        <w:spacing w:after="100" w:before="80"/>
      </w:pPr>
      <w:r>
        <w:rPr>
          <w:rFonts w:ascii="Georgia" w:cs="Georgia" w:eastAsia="Georgia" w:hAnsi="Georgia"/>
          <w:color w:val="2C2C2C"/>
          <w:sz w:val="22"/>
          <w:szCs w:val="22"/>
        </w:rPr>
        <w:t xml:space="preserve">You start connecting deeper to yourself first</w:t>
      </w:r>
    </w:p>
    <w:p>
      <w:pPr>
        <w:pStyle w:val="ListParagraph"/>
        <w:numPr>
          <w:ilvl w:val="0"/>
          <w:numId w:val="2"/>
        </w:numPr>
        <w:spacing w:after="100" w:before="80"/>
      </w:pPr>
      <w:r>
        <w:rPr>
          <w:rFonts w:ascii="Georgia" w:cs="Georgia" w:eastAsia="Georgia" w:hAnsi="Georgia"/>
          <w:color w:val="2C2C2C"/>
          <w:sz w:val="22"/>
          <w:szCs w:val="22"/>
        </w:rPr>
        <w:t xml:space="preserve">Your perception of relationships begins to change</w:t>
      </w:r>
    </w:p>
    <w:p>
      <w:pPr>
        <w:pStyle w:val="ListParagraph"/>
        <w:numPr>
          <w:ilvl w:val="0"/>
          <w:numId w:val="2"/>
        </w:numPr>
        <w:spacing w:after="100" w:before="80"/>
      </w:pPr>
      <w:r>
        <w:rPr>
          <w:rFonts w:ascii="Georgia" w:cs="Georgia" w:eastAsia="Georgia" w:hAnsi="Georgia"/>
          <w:color w:val="2C2C2C"/>
          <w:sz w:val="22"/>
          <w:szCs w:val="22"/>
        </w:rPr>
        <w:t xml:space="preserve">You start seeing situations from a bigger picture instead of reacting from pain</w:t>
      </w:r>
    </w:p>
    <w:p>
      <w:pPr>
        <w:pStyle w:val="ListParagraph"/>
        <w:numPr>
          <w:ilvl w:val="0"/>
          <w:numId w:val="2"/>
        </w:numPr>
        <w:spacing w:after="100" w:before="80"/>
      </w:pPr>
      <w:r>
        <w:rPr>
          <w:rFonts w:ascii="Georgia" w:cs="Georgia" w:eastAsia="Georgia" w:hAnsi="Georgia"/>
          <w:color w:val="2C2C2C"/>
          <w:sz w:val="22"/>
          <w:szCs w:val="22"/>
        </w:rPr>
        <w:t xml:space="preserve">You begin to attract healthier and more aligned relationships naturally</w:t>
      </w:r>
    </w:p>
    <w:p>
      <w:pPr>
        <w:pStyle w:val="ListParagraph"/>
        <w:numPr>
          <w:ilvl w:val="0"/>
          <w:numId w:val="2"/>
        </w:numPr>
        <w:spacing w:after="100" w:before="80"/>
      </w:pPr>
      <w:r>
        <w:rPr>
          <w:rFonts w:ascii="Georgia" w:cs="Georgia" w:eastAsia="Georgia" w:hAnsi="Georgia"/>
          <w:color w:val="2C2C2C"/>
          <w:sz w:val="22"/>
          <w:szCs w:val="22"/>
        </w:rPr>
        <w:t xml:space="preserve">What you were tolerating starts to feel clearer — and so does what you deserve</w:t>
      </w:r>
    </w:p>
    <w:p>
      <w:pPr>
        <w:spacing w:after="80"/>
      </w:pPr>
      <w:r>
        <w:t xml:space="preserve"/>
      </w:r>
    </w:p>
    <w:p>
      <w:pPr>
        <w:spacing w:after="100" w:before="200"/>
      </w:pPr>
      <w:r>
        <w:rPr>
          <w:rFonts w:ascii="Georgia" w:cs="Georgia" w:eastAsia="Georgia" w:hAnsi="Georgia"/>
          <w:b/>
          <w:bCs/>
          <w:color w:val="1B3A6B"/>
          <w:sz w:val="22"/>
          <w:szCs w:val="22"/>
        </w:rPr>
        <w:t xml:space="preserve">In your work and finances —</w:t>
      </w:r>
    </w:p>
    <w:p>
      <w:pPr>
        <w:pStyle w:val="ListParagraph"/>
        <w:numPr>
          <w:ilvl w:val="0"/>
          <w:numId w:val="2"/>
        </w:numPr>
        <w:spacing w:after="100" w:before="80"/>
      </w:pPr>
      <w:r>
        <w:rPr>
          <w:rFonts w:ascii="Georgia" w:cs="Georgia" w:eastAsia="Georgia" w:hAnsi="Georgia"/>
          <w:color w:val="2C2C2C"/>
          <w:sz w:val="22"/>
          <w:szCs w:val="22"/>
        </w:rPr>
        <w:t xml:space="preserve">You show up with presence, clarity and the right energy</w:t>
      </w:r>
    </w:p>
    <w:p>
      <w:pPr>
        <w:pStyle w:val="ListParagraph"/>
        <w:numPr>
          <w:ilvl w:val="0"/>
          <w:numId w:val="2"/>
        </w:numPr>
        <w:spacing w:after="100" w:before="80"/>
      </w:pPr>
      <w:r>
        <w:rPr>
          <w:rFonts w:ascii="Georgia" w:cs="Georgia" w:eastAsia="Georgia" w:hAnsi="Georgia"/>
          <w:color w:val="2C2C2C"/>
          <w:sz w:val="22"/>
          <w:szCs w:val="22"/>
        </w:rPr>
        <w:t xml:space="preserve">Decisions that used to paralyse you start to feel clear</w:t>
      </w:r>
    </w:p>
    <w:p>
      <w:pPr>
        <w:pStyle w:val="ListParagraph"/>
        <w:numPr>
          <w:ilvl w:val="0"/>
          <w:numId w:val="2"/>
        </w:numPr>
        <w:spacing w:after="100" w:before="80"/>
      </w:pPr>
      <w:r>
        <w:rPr>
          <w:rFonts w:ascii="Georgia" w:cs="Georgia" w:eastAsia="Georgia" w:hAnsi="Georgia"/>
          <w:color w:val="2C2C2C"/>
          <w:sz w:val="22"/>
          <w:szCs w:val="22"/>
        </w:rPr>
        <w:t xml:space="preserve">The block that kept your money stuck begins to move</w:t>
      </w:r>
    </w:p>
    <w:p>
      <w:pPr>
        <w:pStyle w:val="ListParagraph"/>
        <w:numPr>
          <w:ilvl w:val="0"/>
          <w:numId w:val="2"/>
        </w:numPr>
        <w:spacing w:after="100" w:before="80"/>
      </w:pPr>
      <w:r>
        <w:rPr>
          <w:rFonts w:ascii="Georgia" w:cs="Georgia" w:eastAsia="Georgia" w:hAnsi="Georgia"/>
          <w:color w:val="2C2C2C"/>
          <w:sz w:val="22"/>
          <w:szCs w:val="22"/>
        </w:rPr>
        <w:t xml:space="preserve">Your sense of purpose stops feeling like a question and starts feeling like a direction</w:t>
      </w:r>
    </w:p>
    <w:p>
      <w:pPr>
        <w:spacing w:after="80"/>
      </w:pPr>
      <w:r>
        <w:t xml:space="preserve"/>
      </w:r>
    </w:p>
    <w:p>
      <w:pPr>
        <w:spacing w:after="100" w:before="200"/>
      </w:pPr>
      <w:r>
        <w:rPr>
          <w:rFonts w:ascii="Georgia" w:cs="Georgia" w:eastAsia="Georgia" w:hAnsi="Georgia"/>
          <w:b/>
          <w:bCs/>
          <w:color w:val="1B3A6B"/>
          <w:sz w:val="22"/>
          <w:szCs w:val="22"/>
        </w:rPr>
        <w:t xml:space="preserve">In how you handle life —</w:t>
      </w:r>
    </w:p>
    <w:p>
      <w:pPr>
        <w:pStyle w:val="ListParagraph"/>
        <w:numPr>
          <w:ilvl w:val="0"/>
          <w:numId w:val="2"/>
        </w:numPr>
        <w:spacing w:after="100" w:before="80"/>
      </w:pPr>
      <w:r>
        <w:rPr>
          <w:rFonts w:ascii="Georgia" w:cs="Georgia" w:eastAsia="Georgia" w:hAnsi="Georgia"/>
          <w:color w:val="2C2C2C"/>
          <w:sz w:val="22"/>
          <w:szCs w:val="22"/>
        </w:rPr>
        <w:t xml:space="preserve">Situations that used to feel chaotic start to feel manageable</w:t>
      </w:r>
    </w:p>
    <w:p>
      <w:pPr>
        <w:pStyle w:val="ListParagraph"/>
        <w:numPr>
          <w:ilvl w:val="0"/>
          <w:numId w:val="2"/>
        </w:numPr>
        <w:spacing w:after="100" w:before="80"/>
      </w:pPr>
      <w:r>
        <w:rPr>
          <w:rFonts w:ascii="Georgia" w:cs="Georgia" w:eastAsia="Georgia" w:hAnsi="Georgia"/>
          <w:color w:val="2C2C2C"/>
          <w:sz w:val="22"/>
          <w:szCs w:val="22"/>
        </w:rPr>
        <w:t xml:space="preserve">You stop reacting from fear and start responding from your truest self</w:t>
      </w:r>
    </w:p>
    <w:p>
      <w:pPr>
        <w:pStyle w:val="ListParagraph"/>
        <w:numPr>
          <w:ilvl w:val="0"/>
          <w:numId w:val="2"/>
        </w:numPr>
        <w:spacing w:after="100" w:before="80"/>
      </w:pPr>
      <w:r>
        <w:rPr>
          <w:rFonts w:ascii="Georgia" w:cs="Georgia" w:eastAsia="Georgia" w:hAnsi="Georgia"/>
          <w:color w:val="2C2C2C"/>
          <w:sz w:val="22"/>
          <w:szCs w:val="22"/>
        </w:rPr>
        <w:t xml:space="preserve">You become someone who handles life — not someone life is happening to</w:t>
      </w:r>
    </w:p>
    <w:p>
      <w:pPr>
        <w:pStyle w:val="ListParagraph"/>
        <w:numPr>
          <w:ilvl w:val="0"/>
          <w:numId w:val="2"/>
        </w:numPr>
        <w:spacing w:after="100" w:before="80"/>
      </w:pPr>
      <w:r>
        <w:rPr>
          <w:rFonts w:ascii="Georgia" w:cs="Georgia" w:eastAsia="Georgia" w:hAnsi="Georgia"/>
          <w:color w:val="2C2C2C"/>
          <w:sz w:val="22"/>
          <w:szCs w:val="22"/>
        </w:rPr>
        <w:t xml:space="preserve">And you discover that you always had this power. It was just buried.</w:t>
      </w:r>
    </w:p>
    <w:p>
      <w:pPr>
        <w:spacing w:after="80"/>
      </w:pPr>
      <w:r>
        <w:t xml:space="preserve"/>
      </w:r>
    </w:p>
    <w:p>
      <w:pPr>
        <w:spacing w:after="140" w:before="80"/>
        <w:jc w:val="left"/>
      </w:pPr>
      <w:r>
        <w:rPr>
          <w:rFonts w:ascii="Georgia" w:cs="Georgia" w:eastAsia="Georgia" w:hAnsi="Georgia"/>
          <w:i/>
          <w:iCs/>
          <w:color w:val="2C2C2C"/>
          <w:sz w:val="22"/>
          <w:szCs w:val="22"/>
        </w:rPr>
        <w:t xml:space="preserve">How fast and how deeply these shifts show up depends on you.</w:t>
      </w:r>
    </w:p>
    <w:p>
      <w:pPr>
        <w:pStyle w:val="ListParagraph"/>
        <w:numPr>
          <w:ilvl w:val="0"/>
          <w:numId w:val="2"/>
        </w:numPr>
        <w:spacing w:after="100" w:before="80"/>
      </w:pPr>
      <w:r>
        <w:rPr>
          <w:rFonts w:ascii="Georgia" w:cs="Georgia" w:eastAsia="Georgia" w:hAnsi="Georgia"/>
          <w:color w:val="2C2C2C"/>
          <w:sz w:val="22"/>
          <w:szCs w:val="22"/>
        </w:rPr>
        <w:t xml:space="preserve">Your commitment to the remedies given</w:t>
      </w:r>
    </w:p>
    <w:p>
      <w:pPr>
        <w:pStyle w:val="ListParagraph"/>
        <w:numPr>
          <w:ilvl w:val="0"/>
          <w:numId w:val="2"/>
        </w:numPr>
        <w:spacing w:after="100" w:before="80"/>
      </w:pPr>
      <w:r>
        <w:rPr>
          <w:rFonts w:ascii="Georgia" w:cs="Georgia" w:eastAsia="Georgia" w:hAnsi="Georgia"/>
          <w:color w:val="2C2C2C"/>
          <w:sz w:val="22"/>
          <w:szCs w:val="22"/>
        </w:rPr>
        <w:t xml:space="preserve">Your faith in the process</w:t>
      </w:r>
    </w:p>
    <w:p>
      <w:pPr>
        <w:pStyle w:val="ListParagraph"/>
        <w:numPr>
          <w:ilvl w:val="0"/>
          <w:numId w:val="2"/>
        </w:numPr>
        <w:spacing w:after="100" w:before="80"/>
      </w:pPr>
      <w:r>
        <w:rPr>
          <w:rFonts w:ascii="Georgia" w:cs="Georgia" w:eastAsia="Georgia" w:hAnsi="Georgia"/>
          <w:color w:val="2C2C2C"/>
          <w:sz w:val="22"/>
          <w:szCs w:val="22"/>
        </w:rPr>
        <w:t xml:space="preserve">Your consistency in showing up for your own healing</w:t>
      </w:r>
    </w:p>
    <w:p>
      <w:pPr>
        <w:spacing w:after="80"/>
      </w:pPr>
      <w:r>
        <w:t xml:space="preserve"/>
      </w:r>
    </w:p>
    <w:p>
      <w:pPr>
        <w:spacing w:after="140" w:before="80"/>
        <w:jc w:val="left"/>
      </w:pPr>
      <w:r>
        <w:rPr>
          <w:rFonts w:ascii="Georgia" w:cs="Georgia" w:eastAsia="Georgia" w:hAnsi="Georgia"/>
          <w:i/>
          <w:iCs/>
          <w:color w:val="2C2C2C"/>
          <w:sz w:val="22"/>
          <w:szCs w:val="22"/>
        </w:rPr>
        <w:t xml:space="preserve">When all three come together, the transformation is real and it lasts. Every person’s journey moves at the pace their soul needs. But when you show up for your healing, your healing shows up for you.</w:t>
      </w:r>
    </w:p>
    <w:p>
      <w:pPr>
        <w:spacing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B3A6B" w:sz="6"/>
              <w:left w:val="none" w:color="FFFFFF" w:sz="0"/>
              <w:bottom w:val="single" w:color="1B3A6B" w:sz="6"/>
              <w:right w:val="none" w:color="FFFFFF" w:sz="0"/>
            </w:tcBorders>
            <w:shd w:fill="E8EEF7" w:val="clear"/>
            <w:tcMar>
              <w:top w:type="dxa" w:w="220"/>
              <w:left w:type="dxa" w:w="440"/>
              <w:bottom w:type="dxa" w:w="220"/>
              <w:right w:type="dxa" w:w="440"/>
            </w:tcMar>
          </w:tcPr>
          <w:p>
            <w:pPr>
              <w:jc w:val="center"/>
            </w:pPr>
            <w:r>
              <w:rPr>
                <w:rFonts w:ascii="Georgia" w:cs="Georgia" w:eastAsia="Georgia" w:hAnsi="Georgia"/>
                <w:i/>
                <w:iCs/>
                <w:color w:val="1B3A6B"/>
                <w:sz w:val="24"/>
                <w:szCs w:val="24"/>
              </w:rPr>
              <w:t xml:space="preserve">You will not just feel better. You will finally feel like yourself — perhaps for the first time.</w:t>
            </w:r>
          </w:p>
        </w:tc>
      </w:tr>
    </w:tbl>
    <w:p>
      <w:pPr>
        <w:spacing w:after="120"/>
      </w:pPr>
      <w:r>
        <w:t xml:space="preserve"/>
      </w:r>
    </w:p>
    <w:p>
      <w:pPr>
        <w:spacing w:after="180" w:before="400"/>
        <w:jc w:val="left"/>
      </w:pPr>
      <w:r>
        <w:rPr>
          <w:rFonts w:ascii="Georgia" w:cs="Georgia" w:eastAsia="Georgia" w:hAnsi="Georgia"/>
          <w:b/>
          <w:bCs/>
          <w:color w:val="1B3A6B"/>
          <w:sz w:val="30"/>
          <w:szCs w:val="30"/>
        </w:rPr>
        <w:t xml:space="preserve">What You Leave With</w:t>
      </w:r>
    </w:p>
    <w:p>
      <w:pPr>
        <w:spacing w:after="140" w:before="80"/>
        <w:jc w:val="left"/>
      </w:pPr>
      <w:r>
        <w:rPr>
          <w:rFonts w:ascii="Georgia" w:cs="Georgia" w:eastAsia="Georgia" w:hAnsi="Georgia"/>
          <w:i w:val="false"/>
          <w:iCs w:val="false"/>
          <w:color w:val="2C2C2C"/>
          <w:sz w:val="22"/>
          <w:szCs w:val="22"/>
        </w:rPr>
        <w:t xml:space="preserve">This work is not designed to make you dependent on healing or on me.</w:t>
      </w:r>
    </w:p>
    <w:p>
      <w:pPr>
        <w:pStyle w:val="ListParagraph"/>
        <w:numPr>
          <w:ilvl w:val="0"/>
          <w:numId w:val="2"/>
        </w:numPr>
        <w:spacing w:after="100" w:before="80"/>
      </w:pPr>
      <w:r>
        <w:rPr>
          <w:rFonts w:ascii="Georgia" w:cs="Georgia" w:eastAsia="Georgia" w:hAnsi="Georgia"/>
          <w:color w:val="2C2C2C"/>
          <w:sz w:val="22"/>
          <w:szCs w:val="22"/>
        </w:rPr>
        <w:t xml:space="preserve">The awareness to understand your own patterns before they consume you</w:t>
      </w:r>
    </w:p>
    <w:p>
      <w:pPr>
        <w:pStyle w:val="ListParagraph"/>
        <w:numPr>
          <w:ilvl w:val="0"/>
          <w:numId w:val="2"/>
        </w:numPr>
        <w:spacing w:after="100" w:before="80"/>
      </w:pPr>
      <w:r>
        <w:rPr>
          <w:rFonts w:ascii="Georgia" w:cs="Georgia" w:eastAsia="Georgia" w:hAnsi="Georgia"/>
          <w:color w:val="2C2C2C"/>
          <w:sz w:val="22"/>
          <w:szCs w:val="22"/>
        </w:rPr>
        <w:t xml:space="preserve">The tools to work with your own energy going forward</w:t>
      </w:r>
    </w:p>
    <w:p>
      <w:pPr>
        <w:pStyle w:val="ListParagraph"/>
        <w:numPr>
          <w:ilvl w:val="0"/>
          <w:numId w:val="2"/>
        </w:numPr>
        <w:spacing w:after="100" w:before="80"/>
      </w:pPr>
      <w:r>
        <w:rPr>
          <w:rFonts w:ascii="Georgia" w:cs="Georgia" w:eastAsia="Georgia" w:hAnsi="Georgia"/>
          <w:color w:val="2C2C2C"/>
          <w:sz w:val="22"/>
          <w:szCs w:val="22"/>
        </w:rPr>
        <w:t xml:space="preserve">The inner knowing to make decisions from your truest self</w:t>
      </w:r>
    </w:p>
    <w:p>
      <w:pPr>
        <w:pStyle w:val="ListParagraph"/>
        <w:numPr>
          <w:ilvl w:val="0"/>
          <w:numId w:val="2"/>
        </w:numPr>
        <w:spacing w:after="100" w:before="80"/>
      </w:pPr>
      <w:r>
        <w:rPr>
          <w:rFonts w:ascii="Georgia" w:cs="Georgia" w:eastAsia="Georgia" w:hAnsi="Georgia"/>
          <w:color w:val="2C2C2C"/>
          <w:sz w:val="22"/>
          <w:szCs w:val="22"/>
        </w:rPr>
        <w:t xml:space="preserve">The confidence to trust yourself — in relationships, in work, in life</w:t>
      </w:r>
    </w:p>
    <w:p>
      <w:pPr>
        <w:pStyle w:val="ListParagraph"/>
        <w:numPr>
          <w:ilvl w:val="0"/>
          <w:numId w:val="2"/>
        </w:numPr>
        <w:spacing w:after="100" w:before="80"/>
      </w:pPr>
      <w:r>
        <w:rPr>
          <w:rFonts w:ascii="Georgia" w:cs="Georgia" w:eastAsia="Georgia" w:hAnsi="Georgia"/>
          <w:color w:val="2C2C2C"/>
          <w:sz w:val="22"/>
          <w:szCs w:val="22"/>
        </w:rPr>
        <w:t xml:space="preserve">You become your own healer. Your own guide. Your own problem solver.</w:t>
      </w:r>
    </w:p>
    <w:p>
      <w:pPr>
        <w:spacing w:after="80"/>
      </w:pPr>
      <w:r>
        <w:t xml:space="preserve"/>
      </w:r>
    </w:p>
    <w:p>
      <w:pPr>
        <w:spacing w:after="140" w:before="80"/>
        <w:jc w:val="left"/>
      </w:pPr>
      <w:r>
        <w:rPr>
          <w:rFonts w:ascii="Georgia" w:cs="Georgia" w:eastAsia="Georgia" w:hAnsi="Georgia"/>
          <w:i/>
          <w:iCs/>
          <w:color w:val="2C2C2C"/>
          <w:sz w:val="22"/>
          <w:szCs w:val="22"/>
        </w:rPr>
        <w:t xml:space="preserve">That is the real transformation. Not that life becomes perfect. But that you become someone who knows how to meet it.</w:t>
      </w:r>
    </w:p>
    <w:p>
      <w:pPr>
        <w:spacing w:after="120"/>
      </w:pPr>
      <w:r>
        <w:t xml:space="preserve"/>
      </w:r>
    </w:p>
    <w:p>
      <w:pPr>
        <w:spacing w:after="180" w:before="400"/>
        <w:jc w:val="left"/>
      </w:pPr>
      <w:r>
        <w:rPr>
          <w:rFonts w:ascii="Georgia" w:cs="Georgia" w:eastAsia="Georgia" w:hAnsi="Georgia"/>
          <w:b/>
          <w:bCs/>
          <w:color w:val="1B3A6B"/>
          <w:sz w:val="30"/>
          <w:szCs w:val="30"/>
        </w:rPr>
        <w:t xml:space="preserve">For Those Who Wish To Go Further</w:t>
      </w:r>
    </w:p>
    <w:p>
      <w:pPr>
        <w:spacing w:after="140" w:before="80"/>
        <w:jc w:val="left"/>
      </w:pPr>
      <w:r>
        <w:rPr>
          <w:rFonts w:ascii="Georgia" w:cs="Georgia" w:eastAsia="Georgia" w:hAnsi="Georgia"/>
          <w:i w:val="false"/>
          <w:iCs w:val="false"/>
          <w:color w:val="2C2C2C"/>
          <w:sz w:val="22"/>
          <w:szCs w:val="22"/>
        </w:rPr>
        <w:t xml:space="preserve">Some journeys do not end in 3 months. They deepen.</w:t>
      </w:r>
    </w:p>
    <w:p>
      <w:pPr>
        <w:spacing w:after="140" w:before="80"/>
        <w:jc w:val="left"/>
      </w:pPr>
      <w:r>
        <w:rPr>
          <w:rFonts w:ascii="Georgia" w:cs="Georgia" w:eastAsia="Georgia" w:hAnsi="Georgia"/>
          <w:i w:val="false"/>
          <w:iCs w:val="false"/>
          <w:color w:val="2C2C2C"/>
          <w:sz w:val="22"/>
          <w:szCs w:val="22"/>
        </w:rPr>
        <w:t xml:space="preserve">For those who feel called to continue — an extension is available. Many who have walked through Walking in Faith have chosen to go deeper, to work on further layers, to expand into what opened during the container.</w:t>
      </w:r>
    </w:p>
    <w:p>
      <w:pPr>
        <w:spacing w:after="140" w:before="80"/>
        <w:jc w:val="left"/>
      </w:pPr>
      <w:r>
        <w:rPr>
          <w:rFonts w:ascii="Georgia" w:cs="Georgia" w:eastAsia="Georgia" w:hAnsi="Georgia"/>
          <w:i w:val="false"/>
          <w:iCs w:val="false"/>
          <w:color w:val="2C2C2C"/>
          <w:sz w:val="22"/>
          <w:szCs w:val="22"/>
        </w:rPr>
        <w:t xml:space="preserve">If you wish to explore an extension, we discuss it personally at the close of your 3 months.</w:t>
      </w:r>
    </w:p>
    <w:p>
      <w:pPr>
        <w:spacing w:after="120"/>
      </w:pPr>
      <w:r>
        <w:t xml:space="preserve"/>
      </w:r>
    </w:p>
    <w:p>
      <w:pPr>
        <w:spacing w:after="180" w:before="400"/>
        <w:jc w:val="left"/>
      </w:pPr>
      <w:r>
        <w:rPr>
          <w:rFonts w:ascii="Georgia" w:cs="Georgia" w:eastAsia="Georgia" w:hAnsi="Georgia"/>
          <w:b/>
          <w:bCs/>
          <w:color w:val="1B3A6B"/>
          <w:sz w:val="30"/>
          <w:szCs w:val="30"/>
        </w:rPr>
        <w:t xml:space="preserve">The Investment</w:t>
      </w:r>
    </w:p>
    <w:p>
      <w:pPr>
        <w:spacing w:after="140" w:before="80"/>
        <w:jc w:val="left"/>
      </w:pPr>
      <w:r>
        <w:rPr>
          <w:rFonts w:ascii="Georgia" w:cs="Georgia" w:eastAsia="Georgia" w:hAnsi="Georgia"/>
          <w:i w:val="false"/>
          <w:iCs w:val="false"/>
          <w:color w:val="2C2C2C"/>
          <w:sz w:val="22"/>
          <w:szCs w:val="22"/>
        </w:rPr>
        <w:t xml:space="preserve">This is a significant investment in yourself, in your healing, in the version of you that is waiting on the other side of this work.</w:t>
      </w:r>
    </w:p>
    <w:p>
      <w:pPr>
        <w:spacing w:after="140" w:before="80"/>
        <w:jc w:val="left"/>
      </w:pPr>
      <w:r>
        <w:rPr>
          <w:rFonts w:ascii="Georgia" w:cs="Georgia" w:eastAsia="Georgia" w:hAnsi="Georgia"/>
          <w:i w:val="false"/>
          <w:iCs w:val="false"/>
          <w:color w:val="2C2C2C"/>
          <w:sz w:val="22"/>
          <w:szCs w:val="22"/>
        </w:rPr>
        <w:t xml:space="preserve">The investment details are shared personally after your application is reviewed.</w:t>
      </w:r>
    </w:p>
    <w:p>
      <w:pPr>
        <w:spacing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B3A6B" w:sz="6"/>
              <w:left w:val="none" w:color="FFFFFF" w:sz="0"/>
              <w:bottom w:val="single" w:color="1B3A6B" w:sz="6"/>
              <w:right w:val="none" w:color="FFFFFF" w:sz="0"/>
            </w:tcBorders>
            <w:shd w:fill="E8EEF7" w:val="clear"/>
            <w:tcMar>
              <w:top w:type="dxa" w:w="220"/>
              <w:left w:type="dxa" w:w="440"/>
              <w:bottom w:type="dxa" w:w="220"/>
              <w:right w:type="dxa" w:w="440"/>
            </w:tcMar>
          </w:tcPr>
          <w:p>
            <w:pPr>
              <w:jc w:val="center"/>
            </w:pPr>
            <w:r>
              <w:rPr>
                <w:rFonts w:ascii="Georgia" w:cs="Georgia" w:eastAsia="Georgia" w:hAnsi="Georgia"/>
                <w:i/>
                <w:iCs/>
                <w:color w:val="1B3A6B"/>
                <w:sz w:val="24"/>
                <w:szCs w:val="24"/>
              </w:rPr>
              <w:t xml:space="preserve">This investment was not decided by me. It was channeled. My guides gave me this number for this container.</w:t>
            </w:r>
          </w:p>
        </w:tc>
      </w:tr>
    </w:tbl>
    <w:p>
      <w:pPr>
        <w:spacing w:after="120"/>
      </w:pPr>
      <w:r>
        <w:t xml:space="preserve"/>
      </w:r>
    </w:p>
    <w:p>
      <w:pPr>
        <w:spacing w:after="180" w:before="400"/>
        <w:jc w:val="left"/>
      </w:pPr>
      <w:r>
        <w:rPr>
          <w:rFonts w:ascii="Georgia" w:cs="Georgia" w:eastAsia="Georgia" w:hAnsi="Georgia"/>
          <w:b/>
          <w:bCs/>
          <w:color w:val="1B3A6B"/>
          <w:sz w:val="30"/>
          <w:szCs w:val="30"/>
        </w:rPr>
        <w:t xml:space="preserve">How To Apply</w:t>
      </w:r>
    </w:p>
    <w:p>
      <w:pPr>
        <w:spacing w:after="140" w:before="80"/>
        <w:jc w:val="left"/>
      </w:pPr>
      <w:r>
        <w:rPr>
          <w:rFonts w:ascii="Georgia" w:cs="Georgia" w:eastAsia="Georgia" w:hAnsi="Georgia"/>
          <w:i w:val="false"/>
          <w:iCs w:val="false"/>
          <w:color w:val="2C2C2C"/>
          <w:sz w:val="22"/>
          <w:szCs w:val="22"/>
        </w:rPr>
        <w:t xml:space="preserve">This container is by application only.</w:t>
      </w:r>
    </w:p>
    <w:p>
      <w:pPr>
        <w:spacing w:after="140" w:before="80"/>
        <w:jc w:val="left"/>
      </w:pPr>
      <w:r>
        <w:rPr>
          <w:rFonts w:ascii="Georgia" w:cs="Georgia" w:eastAsia="Georgia" w:hAnsi="Georgia"/>
          <w:i w:val="false"/>
          <w:iCs w:val="false"/>
          <w:color w:val="2C2C2C"/>
          <w:sz w:val="22"/>
          <w:szCs w:val="22"/>
        </w:rPr>
        <w:t xml:space="preserve">Fill the form. I will sit with your energy and what you share. If the divine guides that this is your time and I am meant to walk this journey with you — I will reach out personally and we begin.</w:t>
      </w:r>
    </w:p>
    <w:p>
      <w:pPr>
        <w:spacing w:after="140" w:before="80"/>
        <w:jc w:val="left"/>
      </w:pPr>
      <w:r>
        <w:rPr>
          <w:rFonts w:ascii="Georgia" w:cs="Georgia" w:eastAsia="Georgia" w:hAnsi="Georgia"/>
          <w:i w:val="false"/>
          <w:iCs w:val="false"/>
          <w:color w:val="2C2C2C"/>
          <w:sz w:val="22"/>
          <w:szCs w:val="22"/>
        </w:rPr>
        <w:t xml:space="preserve">If you feel called to this — trust that feeling. It is rarely wrong.</w:t>
      </w:r>
    </w:p>
    <w:p>
      <w:pPr>
        <w:spacing w:after="120"/>
      </w:pPr>
      <w:r>
        <w:t xml:space="preserve"/>
      </w:r>
    </w:p>
    <w:p>
      <w:pPr>
        <w:spacing w:after="80" w:before="80"/>
        <w:jc w:val="center"/>
      </w:pPr>
      <w:r>
        <w:rPr>
          <w:rFonts w:ascii="Georgia" w:cs="Georgia" w:eastAsia="Georgia" w:hAnsi="Georgia"/>
          <w:b/>
          <w:bCs/>
          <w:color w:val="1B3A6B"/>
          <w:sz w:val="24"/>
          <w:szCs w:val="24"/>
        </w:rPr>
        <w:t xml:space="preserve">Apply here: [Form Link]</w:t>
      </w:r>
    </w:p>
    <w:p>
      <w:pPr>
        <w:spacing w:after="120"/>
      </w:pPr>
      <w:r>
        <w:t xml:space="preserve"/>
      </w:r>
    </w:p>
    <w:p>
      <w:pPr>
        <w:spacing w:after="80" w:before="280"/>
        <w:jc w:val="center"/>
      </w:pPr>
      <w:r>
        <w:rPr>
          <w:rFonts w:ascii="Georgia" w:cs="Georgia" w:eastAsia="Georgia" w:hAnsi="Georgia"/>
          <w:i/>
          <w:iCs/>
          <w:color w:val="4A4A4A"/>
          <w:sz w:val="24"/>
          <w:szCs w:val="24"/>
        </w:rPr>
        <w:t xml:space="preserve">The root of everything you have been carrying</w:t>
      </w:r>
    </w:p>
    <w:p>
      <w:pPr>
        <w:spacing w:after="80" w:before="0"/>
        <w:jc w:val="center"/>
      </w:pPr>
      <w:r>
        <w:rPr>
          <w:rFonts w:ascii="Georgia" w:cs="Georgia" w:eastAsia="Georgia" w:hAnsi="Georgia"/>
          <w:i/>
          <w:iCs/>
          <w:color w:val="4A4A4A"/>
          <w:sz w:val="24"/>
          <w:szCs w:val="24"/>
        </w:rPr>
        <w:t xml:space="preserve">is also the root of everything you are meant to become.</w:t>
      </w:r>
    </w:p>
    <w:p>
      <w:pPr>
        <w:spacing w:after="80" w:before="0"/>
        <w:jc w:val="center"/>
      </w:pPr>
      <w:r>
        <w:rPr>
          <w:rFonts w:ascii="Georgia" w:cs="Georgia" w:eastAsia="Georgia" w:hAnsi="Georgia"/>
          <w:i/>
          <w:iCs/>
          <w:color w:val="4A4A4A"/>
          <w:sz w:val="24"/>
          <w:szCs w:val="24"/>
        </w:rPr>
        <w:t xml:space="preserve">This is where we walk.</w:t>
      </w:r>
    </w:p>
    <w:p>
      <w:pPr>
        <w:spacing w:after="120"/>
      </w:pPr>
      <w:r>
        <w:t xml:space="preserve"/>
      </w:r>
    </w:p>
    <w:p>
      <w:pPr>
        <w:spacing w:after="80" w:before="200"/>
        <w:jc w:val="center"/>
      </w:pPr>
      <w:r>
        <w:rPr>
          <w:rFonts w:ascii="Georgia" w:cs="Georgia" w:eastAsia="Georgia" w:hAnsi="Georgia"/>
          <w:b/>
          <w:bCs/>
          <w:color w:val="2C2C2C"/>
          <w:sz w:val="28"/>
          <w:szCs w:val="28"/>
        </w:rPr>
        <w:t xml:space="preserve">Akkshitta</w:t>
      </w:r>
    </w:p>
    <w:p>
      <w:pPr>
        <w:spacing w:after="0" w:before="0"/>
        <w:jc w:val="center"/>
      </w:pPr>
      <w:r>
        <w:rPr>
          <w:rFonts w:ascii="Georgia" w:cs="Georgia" w:eastAsia="Georgia" w:hAnsi="Georgia"/>
          <w:i/>
          <w:iCs/>
          <w:color w:val="4A4A4A"/>
          <w:sz w:val="22"/>
          <w:szCs w:val="22"/>
        </w:rPr>
        <w:t xml:space="preserve">theseekier.in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C2C2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2026-05-31T04:46:10.247Z</dcterms:created>
  <dcterms:modified xsi:type="dcterms:W3CDTF">2026-05-31T04:46:10.247Z</dcterms:modified>
</cp:coreProperties>
</file>

<file path=docProps/custom.xml><?xml version="1.0" encoding="utf-8"?>
<Properties xmlns="http://schemas.openxmlformats.org/officeDocument/2006/custom-properties" xmlns:vt="http://schemas.openxmlformats.org/officeDocument/2006/docPropsVTypes"/>
</file>